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4A" w:rsidRPr="00807C44" w:rsidRDefault="00807C44">
      <w:pPr>
        <w:rPr>
          <w:b/>
          <w:sz w:val="24"/>
          <w:szCs w:val="24"/>
        </w:rPr>
      </w:pPr>
      <w:bookmarkStart w:id="0" w:name="_GoBack"/>
      <w:bookmarkEnd w:id="0"/>
      <w:r w:rsidRPr="00807C44">
        <w:rPr>
          <w:b/>
          <w:sz w:val="24"/>
          <w:szCs w:val="24"/>
        </w:rPr>
        <w:t>Resoconto commissione regionale CMD Piemonte e Valle d’Aosta 1/12/2016</w:t>
      </w:r>
    </w:p>
    <w:p w:rsidR="00807C44" w:rsidRDefault="00807C44">
      <w:pPr>
        <w:rPr>
          <w:sz w:val="24"/>
          <w:szCs w:val="24"/>
        </w:rPr>
      </w:pPr>
    </w:p>
    <w:p w:rsidR="00807C44" w:rsidRPr="00807C44" w:rsidRDefault="00807C44" w:rsidP="00807C4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07C44">
        <w:rPr>
          <w:sz w:val="24"/>
          <w:szCs w:val="24"/>
        </w:rPr>
        <w:t>Benvenuto a don Ugo, nuovo direttore CMD Valle d’Aosta</w:t>
      </w:r>
    </w:p>
    <w:p w:rsidR="00807C44" w:rsidRDefault="00807C44" w:rsidP="00807C4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Considerazioni a seguito dell’incontro dei direttori e vicedirettori del Nord Italia:</w:t>
      </w:r>
    </w:p>
    <w:p w:rsidR="00807C44" w:rsidRDefault="00807C44" w:rsidP="00807C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disponibilità di Missio ad incontrare regioni per approfondire questione di equipe e vademecum.</w:t>
      </w:r>
    </w:p>
    <w:p w:rsidR="00807C44" w:rsidRDefault="00807C44" w:rsidP="00807C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Difficoltà </w:t>
      </w:r>
      <w:r w:rsidR="00DF51B1">
        <w:rPr>
          <w:sz w:val="24"/>
          <w:szCs w:val="24"/>
        </w:rPr>
        <w:t>di linguaggio nella dimensione della catechesi e dell’annuncio (nel senso che abbiamo un linguaggio poco attuale, compresa anche la liturgia).</w:t>
      </w:r>
    </w:p>
    <w:p w:rsidR="00DF51B1" w:rsidRDefault="00DF51B1" w:rsidP="00807C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Come agire? Diamoci un metodo di lavoro, facciamo formazione e poi elaboriamo un documento, es. da sottoporre ai vescovi.</w:t>
      </w:r>
    </w:p>
    <w:p w:rsidR="00DF51B1" w:rsidRDefault="00DF51B1" w:rsidP="00807C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nostre liturgie umanizzano la vita? La missione può aiutarci a dire qualcosa in questo senso. Raccontiamoci esperienze (anche liturgiche) che siano nuove; non è un problema di parole ma di stile. Dal racconto di queste esperienze forse possono nascere nuovi linguaggi.</w:t>
      </w:r>
    </w:p>
    <w:p w:rsidR="00DF51B1" w:rsidRDefault="00DF51B1" w:rsidP="00807C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Questo rinnovamento parte da dentro di noi, dobbiamo vedere quello che lo Spirito suggerisce. Unire la liturgia alla vita vissuta.</w:t>
      </w:r>
    </w:p>
    <w:p w:rsidR="00DF51B1" w:rsidRDefault="00DF51B1" w:rsidP="00807C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Lavoriamo troppo a settori, dovremmo allenarci a un lavoro insieme, per fare della nostra vita una liturgia (= “azione di popolo”).</w:t>
      </w:r>
    </w:p>
    <w:p w:rsidR="00DF51B1" w:rsidRDefault="00DF51B1" w:rsidP="00807C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Uscire dal proprio schema e accettare una sfida (questa è una Chiesa in uscita).</w:t>
      </w:r>
    </w:p>
    <w:p w:rsidR="00DF51B1" w:rsidRDefault="00DF51B1" w:rsidP="00807C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Sentiamo tutte le fatiche del linguaggio liturgico ed ecclesiale. La strada dello stile è quella da percorrere. Lo stile del linguaggio è da cambiare, anche lo stile delle relazioni.</w:t>
      </w:r>
    </w:p>
    <w:p w:rsidR="00EF66CC" w:rsidRDefault="00EF66CC" w:rsidP="00807C4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Dobbiamo chiarirci sulla ecclesiologia che abbiamo, perché l’abbiamo tutti diversa. Come riesco a comunicare la Chiesa del Concilio, e ora di Papa Francesco?</w:t>
      </w:r>
    </w:p>
    <w:p w:rsidR="00EF66CC" w:rsidRDefault="00EF66CC" w:rsidP="00EF66CC">
      <w:pPr>
        <w:pStyle w:val="Prrafodelista"/>
        <w:ind w:left="1080"/>
        <w:rPr>
          <w:sz w:val="24"/>
          <w:szCs w:val="24"/>
        </w:rPr>
      </w:pPr>
    </w:p>
    <w:p w:rsidR="00EF66CC" w:rsidRDefault="00EF66CC" w:rsidP="00EF66C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Intervento di don Felice Tenero:</w:t>
      </w:r>
    </w:p>
    <w:p w:rsidR="00EF66CC" w:rsidRDefault="00EF66CC" w:rsidP="00EF66C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la missionarietà deve essere il paradigma.</w:t>
      </w:r>
    </w:p>
    <w:p w:rsidR="00EF66CC" w:rsidRDefault="00EF66CC" w:rsidP="00EF66C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La missione fa la Chiesa; se non c’è missione non c’è Chiesa.</w:t>
      </w:r>
    </w:p>
    <w:p w:rsidR="00EF66CC" w:rsidRDefault="00EF66CC" w:rsidP="00EF66C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Sfide: lavorare insieme fra diocesi (es. 3 diocesi 1 prete a testa per una missione unica);</w:t>
      </w:r>
    </w:p>
    <w:p w:rsidR="00EF66CC" w:rsidRDefault="00EF66CC" w:rsidP="00EF66C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come mantenere vivi la cooperazione e lo scambio tra le Chiese; accompagnare i giovani che partono per un anno; operatori pastorali non italiani: perché li accogliamo? Cosa fanno?</w:t>
      </w:r>
    </w:p>
    <w:p w:rsidR="00EF66CC" w:rsidRDefault="00EF66CC" w:rsidP="00EF66C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Progettare cammini che durino più di un anno.</w:t>
      </w:r>
    </w:p>
    <w:p w:rsidR="00EF66CC" w:rsidRDefault="00EF66CC" w:rsidP="00EF66CC">
      <w:pPr>
        <w:pStyle w:val="Prrafodelista"/>
        <w:rPr>
          <w:sz w:val="24"/>
          <w:szCs w:val="24"/>
        </w:rPr>
      </w:pPr>
    </w:p>
    <w:p w:rsidR="00EF66CC" w:rsidRDefault="00EF66CC" w:rsidP="00EF66C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Interventi: i numeri di partenti in diminuzione sono segno del nostro fallimento; dobbiamo fare un esame di coscienza perché come missionari rientrati abbiamo sbagliato qualcosa; occorre inculturarsi anche al rientro.</w:t>
      </w:r>
    </w:p>
    <w:p w:rsidR="00EF66CC" w:rsidRPr="00EF66CC" w:rsidRDefault="00EF66CC" w:rsidP="00EF66CC">
      <w:pPr>
        <w:pStyle w:val="Prrafodelista"/>
        <w:rPr>
          <w:sz w:val="24"/>
          <w:szCs w:val="24"/>
        </w:rPr>
      </w:pPr>
    </w:p>
    <w:p w:rsidR="00EF66CC" w:rsidRDefault="00EF66CC" w:rsidP="00EF66C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Come ci muoviamo ora come Commissione Regionale?</w:t>
      </w:r>
    </w:p>
    <w:p w:rsidR="00EF66CC" w:rsidRDefault="00EF66CC" w:rsidP="00EF66C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Molte idee su cui lavorare: </w:t>
      </w:r>
    </w:p>
    <w:p w:rsidR="00EF66CC" w:rsidRDefault="00EF66CC" w:rsidP="00EF66C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tema della liturgia, es. invitando il responsabile regionale della liturgia; ma cosa gli vogliamo dire?</w:t>
      </w:r>
    </w:p>
    <w:p w:rsidR="00EF66CC" w:rsidRDefault="00EF66CC" w:rsidP="00EF66C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Evangelii Gaudium: cosa suggerisce al mondo missionario?</w:t>
      </w:r>
    </w:p>
    <w:p w:rsidR="00EF66CC" w:rsidRDefault="00EF66CC" w:rsidP="00EF66C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Come incentivare i gruppi missionari parrocchiali?</w:t>
      </w:r>
    </w:p>
    <w:p w:rsidR="00EF66CC" w:rsidRDefault="00EF66CC" w:rsidP="00EF66C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Quali sono gli elementi dell’esperienza missionaria che possiamo innestare qui? Cosa possiamo imparare dalle Chiese del Sud del mondo?</w:t>
      </w:r>
    </w:p>
    <w:p w:rsidR="00EF66CC" w:rsidRDefault="00EF66CC" w:rsidP="00EF66C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Comunità: siamo tutti discepoli missionari, perciò corresponsabili; come lavorare in questo senso?</w:t>
      </w:r>
    </w:p>
    <w:p w:rsidR="00EF66CC" w:rsidRDefault="00EF66CC" w:rsidP="00EF66C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Dialogo interreligioso</w:t>
      </w:r>
    </w:p>
    <w:p w:rsidR="00EF66CC" w:rsidRPr="00AA348D" w:rsidRDefault="00EF66CC" w:rsidP="00EF66CC">
      <w:pPr>
        <w:rPr>
          <w:b/>
          <w:sz w:val="24"/>
          <w:szCs w:val="24"/>
        </w:rPr>
      </w:pPr>
      <w:r w:rsidRPr="00AA348D">
        <w:rPr>
          <w:b/>
          <w:sz w:val="24"/>
          <w:szCs w:val="24"/>
        </w:rPr>
        <w:br/>
        <w:t>In queste settimane siamo invitati a rispondere via mail scegliendo una delle proposte emerse e sopra riportate, oppure scrivendone di nuove</w:t>
      </w:r>
      <w:r w:rsidR="00AA348D" w:rsidRPr="00AA348D">
        <w:rPr>
          <w:b/>
          <w:sz w:val="24"/>
          <w:szCs w:val="24"/>
        </w:rPr>
        <w:t xml:space="preserve">. </w:t>
      </w:r>
    </w:p>
    <w:p w:rsidR="00AA348D" w:rsidRDefault="00AA348D" w:rsidP="00EF66CC">
      <w:pPr>
        <w:rPr>
          <w:b/>
          <w:sz w:val="24"/>
          <w:szCs w:val="24"/>
        </w:rPr>
      </w:pPr>
      <w:r w:rsidRPr="00AA348D">
        <w:rPr>
          <w:b/>
          <w:sz w:val="24"/>
          <w:szCs w:val="24"/>
        </w:rPr>
        <w:t>Sulla base di queste verrà organizzata la prossima riunione</w:t>
      </w:r>
      <w:r>
        <w:rPr>
          <w:b/>
          <w:sz w:val="24"/>
          <w:szCs w:val="24"/>
        </w:rPr>
        <w:t>.</w:t>
      </w:r>
    </w:p>
    <w:p w:rsidR="00AA348D" w:rsidRDefault="00AA348D" w:rsidP="00EF6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data del prossimo incontro sarà mercoledì 18 gennaio alle 9,45 a Torino.</w:t>
      </w:r>
    </w:p>
    <w:p w:rsidR="00AA348D" w:rsidRDefault="00AA348D" w:rsidP="00EF66CC">
      <w:pPr>
        <w:rPr>
          <w:b/>
          <w:sz w:val="24"/>
          <w:szCs w:val="24"/>
        </w:rPr>
      </w:pPr>
    </w:p>
    <w:p w:rsidR="00AA348D" w:rsidRPr="00AA348D" w:rsidRDefault="00AA348D" w:rsidP="00EF66CC">
      <w:pPr>
        <w:rPr>
          <w:sz w:val="24"/>
          <w:szCs w:val="24"/>
        </w:rPr>
      </w:pPr>
      <w:r w:rsidRPr="00AA348D">
        <w:rPr>
          <w:sz w:val="24"/>
          <w:szCs w:val="24"/>
        </w:rPr>
        <w:t>Appuntamenti successivi:</w:t>
      </w:r>
    </w:p>
    <w:p w:rsidR="00AA348D" w:rsidRPr="00AA348D" w:rsidRDefault="00AA348D" w:rsidP="00EF66CC">
      <w:pPr>
        <w:rPr>
          <w:sz w:val="24"/>
          <w:szCs w:val="24"/>
        </w:rPr>
      </w:pPr>
      <w:r w:rsidRPr="00AA348D">
        <w:rPr>
          <w:sz w:val="24"/>
          <w:szCs w:val="24"/>
        </w:rPr>
        <w:t>22 marzo ore 9,45 altro incontro commissione regionale</w:t>
      </w:r>
    </w:p>
    <w:p w:rsidR="00AA348D" w:rsidRPr="00AA348D" w:rsidRDefault="00AA348D" w:rsidP="00EF66CC">
      <w:pPr>
        <w:rPr>
          <w:sz w:val="24"/>
          <w:szCs w:val="24"/>
        </w:rPr>
      </w:pPr>
      <w:r w:rsidRPr="00AA348D">
        <w:rPr>
          <w:sz w:val="24"/>
          <w:szCs w:val="24"/>
        </w:rPr>
        <w:t xml:space="preserve">18 maggio: giornata coi fidei donum rientrati </w:t>
      </w:r>
    </w:p>
    <w:sectPr w:rsidR="00AA348D" w:rsidRPr="00AA3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1D7"/>
    <w:multiLevelType w:val="hybridMultilevel"/>
    <w:tmpl w:val="A16E8586"/>
    <w:lvl w:ilvl="0" w:tplc="4BA695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365737"/>
    <w:multiLevelType w:val="hybridMultilevel"/>
    <w:tmpl w:val="C7966012"/>
    <w:lvl w:ilvl="0" w:tplc="1D0A90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44"/>
    <w:rsid w:val="00121C31"/>
    <w:rsid w:val="00532E4A"/>
    <w:rsid w:val="00807C44"/>
    <w:rsid w:val="00AA348D"/>
    <w:rsid w:val="00DF51B1"/>
    <w:rsid w:val="00E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2</cp:revision>
  <dcterms:created xsi:type="dcterms:W3CDTF">2017-01-04T10:19:00Z</dcterms:created>
  <dcterms:modified xsi:type="dcterms:W3CDTF">2017-01-04T10:19:00Z</dcterms:modified>
</cp:coreProperties>
</file>